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B74B78D" wp14:paraId="4E564273" wp14:textId="5D7B8925">
      <w:pPr>
        <w:spacing w:before="240" w:beforeAutospacing="off" w:after="240" w:afterAutospacing="off"/>
        <w:rPr>
          <w:rFonts w:ascii="Aptos" w:hAnsi="Aptos" w:eastAsia="Aptos" w:cs="Aptos"/>
          <w:b w:val="1"/>
          <w:bCs w:val="1"/>
          <w:i w:val="1"/>
          <w:iCs w:val="1"/>
          <w:noProof w:val="0"/>
          <w:sz w:val="24"/>
          <w:szCs w:val="24"/>
          <w:highlight w:val="lightGray"/>
          <w:lang w:val="de-DE"/>
        </w:rPr>
      </w:pPr>
      <w:r w:rsidRPr="7B74B78D" w:rsidR="250CAEC4">
        <w:rPr>
          <w:rFonts w:ascii="Aptos" w:hAnsi="Aptos" w:eastAsia="Aptos" w:cs="Aptos"/>
          <w:b w:val="1"/>
          <w:bCs w:val="1"/>
          <w:i w:val="1"/>
          <w:iCs w:val="1"/>
          <w:noProof w:val="0"/>
          <w:sz w:val="24"/>
          <w:szCs w:val="24"/>
          <w:highlight w:val="lightGray"/>
          <w:lang w:val="de-DE"/>
        </w:rPr>
        <w:t>Muster für den Jahresbericht einer gemeinnützigen Stiftung</w:t>
      </w:r>
    </w:p>
    <w:p xmlns:wp14="http://schemas.microsoft.com/office/word/2010/wordml" w:rsidP="7B74B78D" wp14:paraId="05846B6E" wp14:textId="1E7438F5">
      <w:pPr>
        <w:spacing w:before="240" w:beforeAutospacing="off" w:after="240" w:afterAutospacing="off"/>
        <w:rPr>
          <w:rFonts w:ascii="Aptos" w:hAnsi="Aptos" w:eastAsia="Aptos" w:cs="Aptos"/>
          <w:noProof w:val="0"/>
          <w:sz w:val="24"/>
          <w:szCs w:val="24"/>
          <w:highlight w:val="lightGray"/>
          <w:lang w:val="de-DE"/>
        </w:rPr>
      </w:pPr>
      <w:r w:rsidRPr="7B74B78D" w:rsidR="681DAFF5">
        <w:rPr>
          <w:rFonts w:ascii="Aptos" w:hAnsi="Aptos" w:eastAsia="Aptos" w:cs="Aptos"/>
          <w:i w:val="1"/>
          <w:iCs w:val="1"/>
          <w:noProof w:val="0"/>
          <w:sz w:val="24"/>
          <w:szCs w:val="24"/>
          <w:highlight w:val="lightGray"/>
          <w:lang w:val="de-DE"/>
        </w:rPr>
        <w:t>Vorlage für den Bericht des Vorstands über Gründung, Entwicklung und Perspektiven</w:t>
      </w:r>
    </w:p>
    <w:p xmlns:wp14="http://schemas.microsoft.com/office/word/2010/wordml" w:rsidP="7B74B78D" wp14:paraId="7AFF9192" wp14:textId="2477C95D">
      <w:pPr>
        <w:spacing w:before="240" w:beforeAutospacing="off" w:after="240" w:afterAutospacing="off"/>
        <w:rPr>
          <w:rFonts w:ascii="Aptos" w:hAnsi="Aptos" w:eastAsia="Aptos" w:cs="Aptos"/>
          <w:b w:val="1"/>
          <w:bCs w:val="1"/>
          <w:i w:val="1"/>
          <w:iCs w:val="1"/>
          <w:noProof w:val="0"/>
          <w:sz w:val="24"/>
          <w:szCs w:val="24"/>
          <w:highlight w:val="lightGray"/>
          <w:lang w:val="de-DE"/>
        </w:rPr>
      </w:pPr>
    </w:p>
    <w:p xmlns:wp14="http://schemas.microsoft.com/office/word/2010/wordml" w:rsidP="7B74B78D" wp14:paraId="3705F5D2" wp14:textId="362DCE14">
      <w:pPr>
        <w:pStyle w:val="Heading3"/>
        <w:spacing w:before="281" w:beforeAutospacing="off" w:after="281" w:afterAutospacing="off"/>
        <w:rPr>
          <w:rFonts w:ascii="Aptos" w:hAnsi="Aptos" w:eastAsia="Aptos" w:cs="Aptos"/>
          <w:b w:val="1"/>
          <w:bCs w:val="1"/>
          <w:noProof w:val="0"/>
          <w:sz w:val="40"/>
          <w:szCs w:val="40"/>
          <w:lang w:val="de-DE"/>
        </w:rPr>
      </w:pPr>
      <w:r w:rsidRPr="7B74B78D" w:rsidR="250CAEC4">
        <w:rPr>
          <w:rFonts w:ascii="Aptos" w:hAnsi="Aptos" w:eastAsia="Aptos" w:cs="Aptos"/>
          <w:b w:val="1"/>
          <w:bCs w:val="1"/>
          <w:noProof w:val="0"/>
          <w:sz w:val="40"/>
          <w:szCs w:val="40"/>
          <w:lang w:val="de-DE"/>
        </w:rPr>
        <w:t xml:space="preserve">Jahresbericht </w:t>
      </w:r>
      <w:r w:rsidRPr="7B74B78D" w:rsidR="032C1696">
        <w:rPr>
          <w:rFonts w:ascii="Aptos" w:hAnsi="Aptos" w:eastAsia="Aptos" w:cs="Aptos"/>
          <w:b w:val="1"/>
          <w:bCs w:val="1"/>
          <w:noProof w:val="0"/>
          <w:sz w:val="40"/>
          <w:szCs w:val="40"/>
          <w:lang w:val="de-DE"/>
        </w:rPr>
        <w:t xml:space="preserve">der </w:t>
      </w:r>
      <w:r w:rsidRPr="7B74B78D" w:rsidR="250CAEC4">
        <w:rPr>
          <w:rFonts w:ascii="Aptos" w:hAnsi="Aptos" w:eastAsia="Aptos" w:cs="Aptos"/>
          <w:b w:val="1"/>
          <w:bCs w:val="1"/>
          <w:noProof w:val="0"/>
          <w:sz w:val="40"/>
          <w:szCs w:val="40"/>
          <w:lang w:val="de-DE"/>
        </w:rPr>
        <w:t>gemeinnützige</w:t>
      </w:r>
      <w:r w:rsidRPr="7B74B78D" w:rsidR="6446102F">
        <w:rPr>
          <w:rFonts w:ascii="Aptos" w:hAnsi="Aptos" w:eastAsia="Aptos" w:cs="Aptos"/>
          <w:b w:val="1"/>
          <w:bCs w:val="1"/>
          <w:noProof w:val="0"/>
          <w:sz w:val="40"/>
          <w:szCs w:val="40"/>
          <w:lang w:val="de-DE"/>
        </w:rPr>
        <w:t>n</w:t>
      </w:r>
      <w:r w:rsidRPr="7B74B78D" w:rsidR="250CAEC4">
        <w:rPr>
          <w:rFonts w:ascii="Aptos" w:hAnsi="Aptos" w:eastAsia="Aptos" w:cs="Aptos"/>
          <w:b w:val="1"/>
          <w:bCs w:val="1"/>
          <w:noProof w:val="0"/>
          <w:sz w:val="40"/>
          <w:szCs w:val="40"/>
          <w:lang w:val="de-DE"/>
        </w:rPr>
        <w:t xml:space="preserve"> Stiftung</w:t>
      </w:r>
    </w:p>
    <w:p xmlns:wp14="http://schemas.microsoft.com/office/word/2010/wordml" w:rsidP="7B74B78D" wp14:paraId="28EDE4E4" wp14:textId="2E9096B3">
      <w:pPr>
        <w:spacing w:before="240" w:beforeAutospacing="off" w:after="240" w:afterAutospacing="off"/>
      </w:pPr>
      <w:r w:rsidRPr="7B74B78D" w:rsidR="250CAEC4">
        <w:rPr>
          <w:rFonts w:ascii="Aptos" w:hAnsi="Aptos" w:eastAsia="Aptos" w:cs="Aptos"/>
          <w:noProof w:val="0"/>
          <w:sz w:val="24"/>
          <w:szCs w:val="24"/>
          <w:lang w:val="de-DE"/>
        </w:rPr>
        <w:t>Sehr geehrte Damen und Herren,</w:t>
      </w:r>
    </w:p>
    <w:p xmlns:wp14="http://schemas.microsoft.com/office/word/2010/wordml" w:rsidP="7B74B78D" wp14:paraId="4005497F" wp14:textId="6411A2AE">
      <w:pPr>
        <w:spacing w:before="240" w:beforeAutospacing="off" w:after="240" w:afterAutospacing="off"/>
      </w:pPr>
      <w:r w:rsidRPr="7B74B78D" w:rsidR="250CAEC4">
        <w:rPr>
          <w:rFonts w:ascii="Aptos" w:hAnsi="Aptos" w:eastAsia="Aptos" w:cs="Aptos"/>
          <w:noProof w:val="0"/>
          <w:sz w:val="24"/>
          <w:szCs w:val="24"/>
          <w:lang w:val="de-DE"/>
        </w:rPr>
        <w:t xml:space="preserve">im Namen des Stiftungsvorstands legen wir Ihnen den Jahresbericht für das Geschäftsjahr </w:t>
      </w:r>
      <w:r w:rsidRPr="7B74B78D" w:rsidR="250CAEC4">
        <w:rPr>
          <w:rFonts w:ascii="Aptos" w:hAnsi="Aptos" w:eastAsia="Aptos" w:cs="Aptos"/>
          <w:noProof w:val="0"/>
          <w:color w:val="E8E8E8" w:themeColor="background2" w:themeTint="FF" w:themeShade="FF"/>
          <w:sz w:val="24"/>
          <w:szCs w:val="24"/>
          <w:lang w:val="de-DE"/>
        </w:rPr>
        <w:t>[Jahreszahl einfügen]</w:t>
      </w:r>
      <w:r w:rsidRPr="7B74B78D" w:rsidR="250CAEC4">
        <w:rPr>
          <w:rFonts w:ascii="Aptos" w:hAnsi="Aptos" w:eastAsia="Aptos" w:cs="Aptos"/>
          <w:noProof w:val="0"/>
          <w:sz w:val="24"/>
          <w:szCs w:val="24"/>
          <w:lang w:val="de-DE"/>
        </w:rPr>
        <w:t xml:space="preserve"> vor. Dieser Bericht gibt einen Überblick über die Entwicklung unserer rechtsfähigen Stiftung, beleuchtet die wichtigsten Ereignisse des Berichtsjahres und gibt einen Ausblick auf die kommenden Aufgaben und Ziele.</w:t>
      </w:r>
    </w:p>
    <w:p xmlns:wp14="http://schemas.microsoft.com/office/word/2010/wordml" w:rsidP="7B74B78D" wp14:paraId="4EBAB6E1" wp14:textId="54729BDD">
      <w:pPr>
        <w:pStyle w:val="Heading2"/>
        <w:spacing w:before="299" w:beforeAutospacing="off" w:after="299" w:afterAutospacing="off"/>
        <w:rPr>
          <w:rFonts w:ascii="Aptos" w:hAnsi="Aptos" w:eastAsia="Aptos" w:cs="Aptos"/>
          <w:b w:val="1"/>
          <w:bCs w:val="1"/>
          <w:noProof w:val="0"/>
          <w:sz w:val="28"/>
          <w:szCs w:val="28"/>
          <w:u w:val="single"/>
          <w:lang w:val="de-DE"/>
        </w:rPr>
      </w:pPr>
      <w:r w:rsidRPr="7B74B78D" w:rsidR="250CAEC4">
        <w:rPr>
          <w:rFonts w:ascii="Aptos" w:hAnsi="Aptos" w:eastAsia="Aptos" w:cs="Aptos"/>
          <w:b w:val="1"/>
          <w:bCs w:val="1"/>
          <w:noProof w:val="0"/>
          <w:sz w:val="28"/>
          <w:szCs w:val="28"/>
          <w:u w:val="single"/>
          <w:lang w:val="de-DE"/>
        </w:rPr>
        <w:t>Gründung und rechtlicher Status</w:t>
      </w:r>
    </w:p>
    <w:p xmlns:wp14="http://schemas.microsoft.com/office/word/2010/wordml" w:rsidP="7B74B78D" wp14:paraId="6FF657BD" wp14:textId="0C7FF6D8">
      <w:pPr>
        <w:spacing w:before="240" w:beforeAutospacing="off" w:after="240" w:afterAutospacing="off"/>
      </w:pPr>
      <w:r w:rsidRPr="7B74B78D" w:rsidR="250CAEC4">
        <w:rPr>
          <w:rFonts w:ascii="Aptos" w:hAnsi="Aptos" w:eastAsia="Aptos" w:cs="Aptos"/>
          <w:noProof w:val="0"/>
          <w:sz w:val="24"/>
          <w:szCs w:val="24"/>
          <w:lang w:val="de-DE"/>
        </w:rPr>
        <w:t xml:space="preserve">Die Stiftung wurde im </w:t>
      </w:r>
      <w:r w:rsidRPr="7B74B78D" w:rsidR="250CAEC4">
        <w:rPr>
          <w:rFonts w:ascii="Aptos" w:hAnsi="Aptos" w:eastAsia="Aptos" w:cs="Aptos"/>
          <w:noProof w:val="0"/>
          <w:color w:val="E8E8E8" w:themeColor="background2" w:themeTint="FF" w:themeShade="FF"/>
          <w:sz w:val="24"/>
          <w:szCs w:val="24"/>
          <w:lang w:val="de-DE"/>
        </w:rPr>
        <w:t>[Monat, Jahr der Gründung einfügen]</w:t>
      </w:r>
      <w:r w:rsidRPr="7B74B78D" w:rsidR="250CAEC4">
        <w:rPr>
          <w:rFonts w:ascii="Aptos" w:hAnsi="Aptos" w:eastAsia="Aptos" w:cs="Aptos"/>
          <w:noProof w:val="0"/>
          <w:sz w:val="24"/>
          <w:szCs w:val="24"/>
          <w:lang w:val="de-DE"/>
        </w:rPr>
        <w:t xml:space="preserve"> als rechtsfähige Stiftung des bürgerlichen Rechts gegründet. Das erste Geschäftsjahr war maßgeblich geprägt vom Aufbau organisatorischer und administrativer Strukturen, um die nachhaltige Umsetzung der Stiftungsziele zu gewährleisten.</w:t>
      </w:r>
    </w:p>
    <w:p xmlns:wp14="http://schemas.microsoft.com/office/word/2010/wordml" w:rsidP="7B74B78D" wp14:paraId="3597CF7A" wp14:textId="304F152E">
      <w:pPr>
        <w:pStyle w:val="Heading2"/>
        <w:spacing w:before="299" w:beforeAutospacing="off" w:after="299" w:afterAutospacing="off"/>
        <w:rPr>
          <w:rFonts w:ascii="Aptos" w:hAnsi="Aptos" w:eastAsia="Aptos" w:cs="Aptos"/>
          <w:b w:val="1"/>
          <w:bCs w:val="1"/>
          <w:noProof w:val="0"/>
          <w:sz w:val="28"/>
          <w:szCs w:val="28"/>
          <w:u w:val="single"/>
          <w:lang w:val="de-DE"/>
        </w:rPr>
      </w:pPr>
      <w:r w:rsidRPr="7B74B78D" w:rsidR="250CAEC4">
        <w:rPr>
          <w:rFonts w:ascii="Aptos" w:hAnsi="Aptos" w:eastAsia="Aptos" w:cs="Aptos"/>
          <w:b w:val="1"/>
          <w:bCs w:val="1"/>
          <w:noProof w:val="0"/>
          <w:sz w:val="28"/>
          <w:szCs w:val="28"/>
          <w:u w:val="single"/>
          <w:lang w:val="de-DE"/>
        </w:rPr>
        <w:t>Wirtschaftliche Entwicklung im Berichtsjahr</w:t>
      </w:r>
    </w:p>
    <w:p xmlns:wp14="http://schemas.microsoft.com/office/word/2010/wordml" w:rsidP="7B74B78D" wp14:paraId="1FC830BB" wp14:textId="245E899E">
      <w:pPr>
        <w:spacing w:before="240" w:beforeAutospacing="off" w:after="240" w:afterAutospacing="off"/>
      </w:pPr>
      <w:r w:rsidRPr="7B74B78D" w:rsidR="250CAEC4">
        <w:rPr>
          <w:rFonts w:ascii="Aptos" w:hAnsi="Aptos" w:eastAsia="Aptos" w:cs="Aptos"/>
          <w:noProof w:val="0"/>
          <w:sz w:val="24"/>
          <w:szCs w:val="24"/>
          <w:lang w:val="de-DE"/>
        </w:rPr>
        <w:t>Im Gründungsjahr befand sich die Stiftung, wie erwartet, in der entscheidenden Aufbauphase. Ein positives Jahresergebnis konnte noch nicht erzielt werden, da der Fokus zunächst auf der Schaffung solider Grundlagen sowie der Etablierung tragfähiger Strukturen lag. Erste Erträge wurden jedoch bereits erwirtschaftet, die nach aktueller Planung ab dem Folgejahr zur nachhaltigen Finanzierung der Stiftungsarbeit beitragen sollen.</w:t>
      </w:r>
    </w:p>
    <w:p xmlns:wp14="http://schemas.microsoft.com/office/word/2010/wordml" w:rsidP="7B74B78D" wp14:paraId="3628BD42" wp14:textId="02AEB425">
      <w:pPr>
        <w:pStyle w:val="Heading2"/>
        <w:spacing w:before="299" w:beforeAutospacing="off" w:after="299" w:afterAutospacing="off"/>
        <w:rPr>
          <w:rFonts w:ascii="Aptos" w:hAnsi="Aptos" w:eastAsia="Aptos" w:cs="Aptos"/>
          <w:b w:val="1"/>
          <w:bCs w:val="1"/>
          <w:noProof w:val="0"/>
          <w:sz w:val="28"/>
          <w:szCs w:val="28"/>
          <w:u w:val="single"/>
          <w:lang w:val="de-DE"/>
        </w:rPr>
      </w:pPr>
      <w:r w:rsidRPr="7B74B78D" w:rsidR="250CAEC4">
        <w:rPr>
          <w:rFonts w:ascii="Aptos" w:hAnsi="Aptos" w:eastAsia="Aptos" w:cs="Aptos"/>
          <w:b w:val="1"/>
          <w:bCs w:val="1"/>
          <w:noProof w:val="0"/>
          <w:sz w:val="28"/>
          <w:szCs w:val="28"/>
          <w:u w:val="single"/>
          <w:lang w:val="de-DE"/>
        </w:rPr>
        <w:t>Steuerliche Aspekte</w:t>
      </w:r>
    </w:p>
    <w:p xmlns:wp14="http://schemas.microsoft.com/office/word/2010/wordml" w:rsidP="7B74B78D" wp14:paraId="79C19887" wp14:textId="66C2E5C6">
      <w:pPr>
        <w:spacing w:before="240" w:beforeAutospacing="off" w:after="240" w:afterAutospacing="off"/>
      </w:pPr>
      <w:r w:rsidRPr="7B74B78D" w:rsidR="250CAEC4">
        <w:rPr>
          <w:rFonts w:ascii="Aptos" w:hAnsi="Aptos" w:eastAsia="Aptos" w:cs="Aptos"/>
          <w:noProof w:val="0"/>
          <w:sz w:val="24"/>
          <w:szCs w:val="24"/>
          <w:lang w:val="de-DE"/>
        </w:rPr>
        <w:t>Im Berichtsjahr bestand noch kein Freistellungsbescheid auf die Abgeltungssteuer, sodass [Betrag einfügen] an Steuern abgeführt wurden. Ein entsprechender Erstattungsantrag wurde gestellt bzw. ist vorgesehen, um diese Beträge zurückzuholen. Für das kommende Geschäftsjahr wird das zuständige Steuerbüro einen Freistellungsantrag rechtzeitig einreichen, damit künftige Erträge steuerlich optimal behandelt werden können.</w:t>
      </w:r>
    </w:p>
    <w:p xmlns:wp14="http://schemas.microsoft.com/office/word/2010/wordml" w:rsidP="7B74B78D" wp14:paraId="43D4709A" wp14:textId="4E59E8FF">
      <w:pPr>
        <w:pStyle w:val="Heading2"/>
        <w:spacing w:before="299" w:beforeAutospacing="off" w:after="299" w:afterAutospacing="off"/>
        <w:rPr>
          <w:rFonts w:ascii="Aptos" w:hAnsi="Aptos" w:eastAsia="Aptos" w:cs="Aptos"/>
          <w:b w:val="1"/>
          <w:bCs w:val="1"/>
          <w:noProof w:val="0"/>
          <w:sz w:val="28"/>
          <w:szCs w:val="28"/>
          <w:u w:val="single"/>
          <w:lang w:val="de-DE"/>
        </w:rPr>
      </w:pPr>
      <w:r w:rsidRPr="7B74B78D" w:rsidR="250CAEC4">
        <w:rPr>
          <w:rFonts w:ascii="Aptos" w:hAnsi="Aptos" w:eastAsia="Aptos" w:cs="Aptos"/>
          <w:b w:val="1"/>
          <w:bCs w:val="1"/>
          <w:noProof w:val="0"/>
          <w:sz w:val="28"/>
          <w:szCs w:val="28"/>
          <w:u w:val="single"/>
          <w:lang w:val="de-DE"/>
        </w:rPr>
        <w:t>Kapitalanlage und Vermögensverwaltung</w:t>
      </w:r>
    </w:p>
    <w:p xmlns:wp14="http://schemas.microsoft.com/office/word/2010/wordml" w:rsidP="7B74B78D" wp14:paraId="0FEED4B0" wp14:textId="019750EB">
      <w:pPr>
        <w:spacing w:before="240" w:beforeAutospacing="off" w:after="240" w:afterAutospacing="off"/>
      </w:pPr>
      <w:r w:rsidRPr="7B74B78D" w:rsidR="250CAEC4">
        <w:rPr>
          <w:rFonts w:ascii="Aptos" w:hAnsi="Aptos" w:eastAsia="Aptos" w:cs="Aptos"/>
          <w:noProof w:val="0"/>
          <w:sz w:val="24"/>
          <w:szCs w:val="24"/>
          <w:lang w:val="de-DE"/>
        </w:rPr>
        <w:t>Zur Sicherstellung einer langfristig stabilen Ertragslage wurden im Berichtsjahr verschiedene Anlageoptionen geprüft. Das Stiftungsvermögen wurde ausschließlich in revisionssichere und risikoarme Anlageformen investiert. Diese umsichtige Vorgehensweise bildet die Grundlage für eine nachhaltige Erfüllung der Stiftungszwecke.</w:t>
      </w:r>
    </w:p>
    <w:p xmlns:wp14="http://schemas.microsoft.com/office/word/2010/wordml" w:rsidP="7B74B78D" wp14:paraId="1F21E631" wp14:textId="06643858">
      <w:pPr>
        <w:pStyle w:val="Heading2"/>
        <w:spacing w:before="299" w:beforeAutospacing="off" w:after="299" w:afterAutospacing="off"/>
        <w:rPr>
          <w:rFonts w:ascii="Aptos" w:hAnsi="Aptos" w:eastAsia="Aptos" w:cs="Aptos"/>
          <w:b w:val="1"/>
          <w:bCs w:val="1"/>
          <w:noProof w:val="0"/>
          <w:sz w:val="28"/>
          <w:szCs w:val="28"/>
          <w:u w:val="single"/>
          <w:lang w:val="de-DE"/>
        </w:rPr>
      </w:pPr>
      <w:r w:rsidRPr="7B74B78D" w:rsidR="250CAEC4">
        <w:rPr>
          <w:rFonts w:ascii="Aptos" w:hAnsi="Aptos" w:eastAsia="Aptos" w:cs="Aptos"/>
          <w:b w:val="1"/>
          <w:bCs w:val="1"/>
          <w:noProof w:val="0"/>
          <w:sz w:val="28"/>
          <w:szCs w:val="28"/>
          <w:u w:val="single"/>
          <w:lang w:val="de-DE"/>
        </w:rPr>
        <w:t>Erfüllung der Förderzwecke</w:t>
      </w:r>
    </w:p>
    <w:p xmlns:wp14="http://schemas.microsoft.com/office/word/2010/wordml" w:rsidP="7B74B78D" wp14:paraId="40F8D783" wp14:textId="25E15E77">
      <w:pPr>
        <w:spacing w:before="240" w:beforeAutospacing="off" w:after="240" w:afterAutospacing="off"/>
      </w:pPr>
      <w:r w:rsidRPr="7B74B78D" w:rsidR="250CAEC4">
        <w:rPr>
          <w:rFonts w:ascii="Aptos" w:hAnsi="Aptos" w:eastAsia="Aptos" w:cs="Aptos"/>
          <w:noProof w:val="0"/>
          <w:sz w:val="24"/>
          <w:szCs w:val="24"/>
          <w:lang w:val="de-DE"/>
        </w:rPr>
        <w:t>Die Stiftung verfolgt gemäß ihrer Satzung gemeinnützige Ziele, insbesondere:</w:t>
      </w:r>
    </w:p>
    <w:p xmlns:wp14="http://schemas.microsoft.com/office/word/2010/wordml" w:rsidP="7B74B78D" wp14:paraId="6F59406D" wp14:textId="4D80AB59">
      <w:pPr>
        <w:spacing w:before="240" w:beforeAutospacing="off" w:after="240" w:afterAutospacing="off"/>
        <w:rPr>
          <w:rFonts w:ascii="Aptos" w:hAnsi="Aptos" w:eastAsia="Aptos" w:cs="Aptos"/>
          <w:i w:val="1"/>
          <w:iCs w:val="1"/>
          <w:noProof w:val="0"/>
          <w:color w:val="auto"/>
          <w:sz w:val="24"/>
          <w:szCs w:val="24"/>
          <w:lang w:val="de-DE"/>
        </w:rPr>
      </w:pPr>
      <w:r w:rsidRPr="7B74B78D" w:rsidR="250CAEC4">
        <w:rPr>
          <w:rFonts w:ascii="Aptos" w:hAnsi="Aptos" w:eastAsia="Aptos" w:cs="Aptos"/>
          <w:i w:val="1"/>
          <w:iCs w:val="1"/>
          <w:noProof w:val="0"/>
          <w:color w:val="auto"/>
          <w:sz w:val="24"/>
          <w:szCs w:val="24"/>
          <w:lang w:val="de-DE"/>
        </w:rPr>
        <w:t>(hier die Förderzwecke aufführen wie z.B.)</w:t>
      </w:r>
    </w:p>
    <w:p xmlns:wp14="http://schemas.microsoft.com/office/word/2010/wordml" w:rsidP="7B74B78D" wp14:paraId="03D2CA08" wp14:textId="738A568C">
      <w:pPr>
        <w:pStyle w:val="ListParagraph"/>
        <w:numPr>
          <w:ilvl w:val="0"/>
          <w:numId w:val="1"/>
        </w:numPr>
        <w:spacing w:before="0" w:beforeAutospacing="off" w:after="0" w:afterAutospacing="off"/>
        <w:rPr>
          <w:rFonts w:ascii="Aptos" w:hAnsi="Aptos" w:eastAsia="Aptos" w:cs="Aptos"/>
          <w:noProof w:val="0"/>
          <w:sz w:val="24"/>
          <w:szCs w:val="24"/>
          <w:lang w:val="de-DE"/>
        </w:rPr>
      </w:pPr>
      <w:r w:rsidRPr="7B74B78D" w:rsidR="250CAEC4">
        <w:rPr>
          <w:rFonts w:ascii="Aptos" w:hAnsi="Aptos" w:eastAsia="Aptos" w:cs="Aptos"/>
          <w:noProof w:val="0"/>
          <w:sz w:val="24"/>
          <w:szCs w:val="24"/>
          <w:lang w:val="de-DE"/>
        </w:rPr>
        <w:t>Förderung des Denkmalschutzes und der Denkmalpflege</w:t>
      </w:r>
    </w:p>
    <w:p xmlns:wp14="http://schemas.microsoft.com/office/word/2010/wordml" w:rsidP="7B74B78D" wp14:paraId="2860387E" wp14:textId="4B07B5C2">
      <w:pPr>
        <w:pStyle w:val="ListParagraph"/>
        <w:numPr>
          <w:ilvl w:val="0"/>
          <w:numId w:val="1"/>
        </w:numPr>
        <w:spacing w:before="0" w:beforeAutospacing="off" w:after="0" w:afterAutospacing="off"/>
        <w:rPr>
          <w:rFonts w:ascii="Aptos" w:hAnsi="Aptos" w:eastAsia="Aptos" w:cs="Aptos"/>
          <w:noProof w:val="0"/>
          <w:sz w:val="24"/>
          <w:szCs w:val="24"/>
          <w:lang w:val="de-DE"/>
        </w:rPr>
      </w:pPr>
      <w:r w:rsidRPr="7B74B78D" w:rsidR="250CAEC4">
        <w:rPr>
          <w:rFonts w:ascii="Aptos" w:hAnsi="Aptos" w:eastAsia="Aptos" w:cs="Aptos"/>
          <w:noProof w:val="0"/>
          <w:sz w:val="24"/>
          <w:szCs w:val="24"/>
          <w:lang w:val="de-DE"/>
        </w:rPr>
        <w:t>Förderung von Wissenschaft und Forschung</w:t>
      </w:r>
    </w:p>
    <w:p xmlns:wp14="http://schemas.microsoft.com/office/word/2010/wordml" w:rsidP="7B74B78D" wp14:paraId="0A207BBB" wp14:textId="7E3ACCEE">
      <w:pPr>
        <w:pStyle w:val="ListParagraph"/>
        <w:numPr>
          <w:ilvl w:val="0"/>
          <w:numId w:val="1"/>
        </w:numPr>
        <w:spacing w:before="0" w:beforeAutospacing="off" w:after="0" w:afterAutospacing="off"/>
        <w:rPr>
          <w:rFonts w:ascii="Aptos" w:hAnsi="Aptos" w:eastAsia="Aptos" w:cs="Aptos"/>
          <w:noProof w:val="0"/>
          <w:sz w:val="24"/>
          <w:szCs w:val="24"/>
          <w:lang w:val="de-DE"/>
        </w:rPr>
      </w:pPr>
      <w:r w:rsidRPr="7B74B78D" w:rsidR="250CAEC4">
        <w:rPr>
          <w:rFonts w:ascii="Aptos" w:hAnsi="Aptos" w:eastAsia="Aptos" w:cs="Aptos"/>
          <w:noProof w:val="0"/>
          <w:sz w:val="24"/>
          <w:szCs w:val="24"/>
          <w:lang w:val="de-DE"/>
        </w:rPr>
        <w:t>Förderung der Volks- und Berufsausbildung einschließlich der Studentenhilfe</w:t>
      </w:r>
    </w:p>
    <w:p xmlns:wp14="http://schemas.microsoft.com/office/word/2010/wordml" w:rsidP="7B74B78D" wp14:paraId="5D98A1A2" wp14:textId="362EF58F">
      <w:pPr>
        <w:spacing w:before="240" w:beforeAutospacing="off" w:after="240" w:afterAutospacing="off"/>
      </w:pPr>
      <w:r w:rsidRPr="7B74B78D" w:rsidR="250CAEC4">
        <w:rPr>
          <w:rFonts w:ascii="Aptos" w:hAnsi="Aptos" w:eastAsia="Aptos" w:cs="Aptos"/>
          <w:noProof w:val="0"/>
          <w:sz w:val="24"/>
          <w:szCs w:val="24"/>
          <w:lang w:val="de-DE"/>
        </w:rPr>
        <w:t>Im Berichtsjahr konnten die Förderzwecke noch nicht umgesetzt werden, da zunächst die erforderlichen finanziellen und organisatorischen Voraussetzungen geschaffen werden mussten. Die erstmalige Umsetzung der Fördermaßnahmen ist für das kommende Geschäftsjahr vorgesehen.</w:t>
      </w:r>
    </w:p>
    <w:p xmlns:wp14="http://schemas.microsoft.com/office/word/2010/wordml" w:rsidP="7B74B78D" wp14:paraId="69991D50" wp14:textId="51E8E70F">
      <w:pPr>
        <w:pStyle w:val="Heading2"/>
        <w:spacing w:before="299" w:beforeAutospacing="off" w:after="299" w:afterAutospacing="off"/>
        <w:rPr>
          <w:rFonts w:ascii="Aptos" w:hAnsi="Aptos" w:eastAsia="Aptos" w:cs="Aptos"/>
          <w:b w:val="1"/>
          <w:bCs w:val="1"/>
          <w:noProof w:val="0"/>
          <w:sz w:val="28"/>
          <w:szCs w:val="28"/>
          <w:u w:val="single"/>
          <w:lang w:val="de-DE"/>
        </w:rPr>
      </w:pPr>
      <w:r w:rsidRPr="7B74B78D" w:rsidR="250CAEC4">
        <w:rPr>
          <w:rFonts w:ascii="Aptos" w:hAnsi="Aptos" w:eastAsia="Aptos" w:cs="Aptos"/>
          <w:b w:val="1"/>
          <w:bCs w:val="1"/>
          <w:noProof w:val="0"/>
          <w:sz w:val="28"/>
          <w:szCs w:val="28"/>
          <w:u w:val="single"/>
          <w:lang w:val="de-DE"/>
        </w:rPr>
        <w:t>Ausblick</w:t>
      </w:r>
    </w:p>
    <w:p xmlns:wp14="http://schemas.microsoft.com/office/word/2010/wordml" w:rsidP="7B74B78D" wp14:paraId="1753609B" wp14:textId="652FA6DF">
      <w:pPr>
        <w:spacing w:before="240" w:beforeAutospacing="off" w:after="240" w:afterAutospacing="off"/>
      </w:pPr>
      <w:r w:rsidRPr="7B74B78D" w:rsidR="250CAEC4">
        <w:rPr>
          <w:rFonts w:ascii="Aptos" w:hAnsi="Aptos" w:eastAsia="Aptos" w:cs="Aptos"/>
          <w:noProof w:val="0"/>
          <w:sz w:val="24"/>
          <w:szCs w:val="24"/>
          <w:lang w:val="de-DE"/>
        </w:rPr>
        <w:t>Mit dem Abschluss der Aufbauphase und der Schaffung verlässlicher Strukturen blickt der Vorstand zuversichtlich auf das nächste Geschäftsjahr. Ab dann sollen die satzungsgemäßen Förderzwecke erstmals aktiv umgesetzt werden, um einen nachhaltigen Beitrag in den jeweiligen gemeinnützigen Bereichen zu leisten.</w:t>
      </w:r>
    </w:p>
    <w:p xmlns:wp14="http://schemas.microsoft.com/office/word/2010/wordml" w:rsidP="7B74B78D" wp14:paraId="1DEF1663" wp14:textId="32D222C5">
      <w:pPr>
        <w:pStyle w:val="Heading2"/>
        <w:spacing w:before="299" w:beforeAutospacing="off" w:after="299" w:afterAutospacing="off"/>
        <w:rPr>
          <w:rFonts w:ascii="Aptos" w:hAnsi="Aptos" w:eastAsia="Aptos" w:cs="Aptos"/>
          <w:b w:val="1"/>
          <w:bCs w:val="1"/>
          <w:noProof w:val="0"/>
          <w:sz w:val="28"/>
          <w:szCs w:val="28"/>
          <w:u w:val="single"/>
          <w:lang w:val="de-DE"/>
        </w:rPr>
      </w:pPr>
      <w:r w:rsidRPr="7B74B78D" w:rsidR="250CAEC4">
        <w:rPr>
          <w:rFonts w:ascii="Aptos" w:hAnsi="Aptos" w:eastAsia="Aptos" w:cs="Aptos"/>
          <w:b w:val="1"/>
          <w:bCs w:val="1"/>
          <w:noProof w:val="0"/>
          <w:sz w:val="28"/>
          <w:szCs w:val="28"/>
          <w:u w:val="single"/>
          <w:lang w:val="de-DE"/>
        </w:rPr>
        <w:t>Danksagung</w:t>
      </w:r>
    </w:p>
    <w:p xmlns:wp14="http://schemas.microsoft.com/office/word/2010/wordml" w:rsidP="7B74B78D" wp14:paraId="5C27CA58" wp14:textId="7D184643">
      <w:pPr>
        <w:spacing w:before="240" w:beforeAutospacing="off" w:after="240" w:afterAutospacing="off"/>
      </w:pPr>
      <w:r w:rsidRPr="7B74B78D" w:rsidR="250CAEC4">
        <w:rPr>
          <w:rFonts w:ascii="Aptos" w:hAnsi="Aptos" w:eastAsia="Aptos" w:cs="Aptos"/>
          <w:noProof w:val="0"/>
          <w:sz w:val="24"/>
          <w:szCs w:val="24"/>
          <w:lang w:val="de-DE"/>
        </w:rPr>
        <w:t>Der Vorstand dankt allen Mitgliedern, Förderern und Unterstützern herzlich für ihr Vertrauen, ihre Geduld und ihre Begleitung auf dem bisherigen Weg.</w:t>
      </w:r>
    </w:p>
    <w:p xmlns:wp14="http://schemas.microsoft.com/office/word/2010/wordml" w:rsidP="7B74B78D" wp14:paraId="5529FE13" wp14:textId="6ED475B9">
      <w:pPr>
        <w:spacing w:before="240" w:beforeAutospacing="off" w:after="240" w:afterAutospacing="off"/>
      </w:pPr>
      <w:r w:rsidRPr="7B74B78D" w:rsidR="250CAEC4">
        <w:rPr>
          <w:rFonts w:ascii="Aptos" w:hAnsi="Aptos" w:eastAsia="Aptos" w:cs="Aptos"/>
          <w:noProof w:val="0"/>
          <w:sz w:val="24"/>
          <w:szCs w:val="24"/>
          <w:lang w:val="de-DE"/>
        </w:rPr>
        <w:t>Für den Vorstand der [</w:t>
      </w:r>
      <w:r w:rsidRPr="7B74B78D" w:rsidR="250CAEC4">
        <w:rPr>
          <w:rFonts w:ascii="Aptos" w:hAnsi="Aptos" w:eastAsia="Aptos" w:cs="Aptos"/>
          <w:noProof w:val="0"/>
          <w:color w:val="E8E8E8" w:themeColor="background2" w:themeTint="FF" w:themeShade="FF"/>
          <w:sz w:val="24"/>
          <w:szCs w:val="24"/>
          <w:lang w:val="de-DE"/>
        </w:rPr>
        <w:t>Name der Stiftung einfügen</w:t>
      </w:r>
      <w:r w:rsidRPr="7B74B78D" w:rsidR="250CAEC4">
        <w:rPr>
          <w:rFonts w:ascii="Aptos" w:hAnsi="Aptos" w:eastAsia="Aptos" w:cs="Aptos"/>
          <w:noProof w:val="0"/>
          <w:sz w:val="24"/>
          <w:szCs w:val="24"/>
          <w:lang w:val="de-DE"/>
        </w:rPr>
        <w:t>]:</w:t>
      </w:r>
    </w:p>
    <w:p xmlns:wp14="http://schemas.microsoft.com/office/word/2010/wordml" w:rsidP="7B74B78D" wp14:paraId="73F5F1CC" wp14:textId="611D6888">
      <w:pPr>
        <w:spacing w:before="240" w:beforeAutospacing="off" w:after="240" w:afterAutospacing="off"/>
      </w:pPr>
      <w:r w:rsidRPr="7B74B78D" w:rsidR="250CAEC4">
        <w:rPr>
          <w:rFonts w:ascii="Aptos" w:hAnsi="Aptos" w:eastAsia="Aptos" w:cs="Aptos"/>
          <w:noProof w:val="0"/>
          <w:color w:val="E8E8E8" w:themeColor="background2" w:themeTint="FF" w:themeShade="FF"/>
          <w:sz w:val="24"/>
          <w:szCs w:val="24"/>
          <w:lang w:val="de-DE"/>
        </w:rPr>
        <w:t>[Ort, Datum einfügen</w:t>
      </w:r>
      <w:r w:rsidRPr="7B74B78D" w:rsidR="250CAEC4">
        <w:rPr>
          <w:rFonts w:ascii="Aptos" w:hAnsi="Aptos" w:eastAsia="Aptos" w:cs="Aptos"/>
          <w:noProof w:val="0"/>
          <w:sz w:val="24"/>
          <w:szCs w:val="24"/>
          <w:lang w:val="de-DE"/>
        </w:rPr>
        <w:t>]</w:t>
      </w:r>
    </w:p>
    <w:p xmlns:wp14="http://schemas.microsoft.com/office/word/2010/wordml" w:rsidP="7B74B78D" wp14:paraId="0CE2780E" wp14:textId="5DD7C007">
      <w:pPr>
        <w:spacing w:before="240" w:beforeAutospacing="off" w:after="240" w:afterAutospacing="off"/>
      </w:pPr>
      <w:r w:rsidRPr="7B74B78D" w:rsidR="250CAEC4">
        <w:rPr>
          <w:rFonts w:ascii="Aptos" w:hAnsi="Aptos" w:eastAsia="Aptos" w:cs="Aptos"/>
          <w:noProof w:val="0"/>
          <w:sz w:val="24"/>
          <w:szCs w:val="24"/>
          <w:lang w:val="de-DE"/>
        </w:rPr>
        <w:t>[</w:t>
      </w:r>
      <w:r w:rsidRPr="7B74B78D" w:rsidR="250CAEC4">
        <w:rPr>
          <w:rFonts w:ascii="Aptos" w:hAnsi="Aptos" w:eastAsia="Aptos" w:cs="Aptos"/>
          <w:noProof w:val="0"/>
          <w:color w:val="E8E8E8" w:themeColor="background2" w:themeTint="FF" w:themeShade="FF"/>
          <w:sz w:val="24"/>
          <w:szCs w:val="24"/>
          <w:lang w:val="de-DE"/>
        </w:rPr>
        <w:t>Name des Vorsitzenden</w:t>
      </w:r>
      <w:r w:rsidRPr="7B74B78D" w:rsidR="250CAEC4">
        <w:rPr>
          <w:rFonts w:ascii="Aptos" w:hAnsi="Aptos" w:eastAsia="Aptos" w:cs="Aptos"/>
          <w:noProof w:val="0"/>
          <w:sz w:val="24"/>
          <w:szCs w:val="24"/>
          <w:lang w:val="de-DE"/>
        </w:rPr>
        <w:t>]</w:t>
      </w:r>
    </w:p>
    <w:p xmlns:wp14="http://schemas.microsoft.com/office/word/2010/wordml" w:rsidP="7B74B78D" wp14:paraId="4E47C1E7" wp14:textId="06449C70">
      <w:pPr>
        <w:spacing w:before="240" w:beforeAutospacing="off" w:after="240" w:afterAutospacing="off"/>
      </w:pPr>
      <w:r w:rsidRPr="7B74B78D" w:rsidR="250CAEC4">
        <w:rPr>
          <w:rFonts w:ascii="Aptos" w:hAnsi="Aptos" w:eastAsia="Aptos" w:cs="Aptos"/>
          <w:noProof w:val="0"/>
          <w:sz w:val="24"/>
          <w:szCs w:val="24"/>
          <w:lang w:val="de-DE"/>
        </w:rPr>
        <w:t>(Vorsitzender des Vorstands)</w:t>
      </w:r>
    </w:p>
    <w:sectPr>
      <w:pgSz w:w="11906" w:h="16838" w:orient="portrait"/>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51166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DCB0A0"/>
    <w:rsid w:val="00E1DCFA"/>
    <w:rsid w:val="032C1696"/>
    <w:rsid w:val="077CD259"/>
    <w:rsid w:val="1CCDE9FD"/>
    <w:rsid w:val="1FE56E5F"/>
    <w:rsid w:val="20DCB0A0"/>
    <w:rsid w:val="250CAEC4"/>
    <w:rsid w:val="272FCB48"/>
    <w:rsid w:val="295B431D"/>
    <w:rsid w:val="310C4A9F"/>
    <w:rsid w:val="350B1E3A"/>
    <w:rsid w:val="42F479AC"/>
    <w:rsid w:val="4FEDCC46"/>
    <w:rsid w:val="564FCC07"/>
    <w:rsid w:val="594FA04C"/>
    <w:rsid w:val="5A1BF5F0"/>
    <w:rsid w:val="5B83B22A"/>
    <w:rsid w:val="6446102F"/>
    <w:rsid w:val="681DAFF5"/>
    <w:rsid w:val="6EE1CEED"/>
    <w:rsid w:val="77550669"/>
    <w:rsid w:val="7B74B78D"/>
    <w:rsid w:val="7E393E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B0A0"/>
  <w15:chartTrackingRefBased/>
  <w15:docId w15:val="{E5A92705-5075-43E4-920F-9599617D9A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c605b37187548b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2025-12-18T19:07:56.3056020Z</dcterms:created>
  <dcterms:modified xsi:type="dcterms:W3CDTF">2025-12-18T19:22:05.0988402Z</dcterms:modified>
  <dc:creator>Dietmar Vogel</dc:creator>
  <lastModifiedBy>Dietmar Vogel</lastModifiedBy>
</coreProperties>
</file>