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73A5EBB" w:rsidR="002D751D" w:rsidRDefault="007142E3">
      <w:pPr>
        <w:jc w:val="center"/>
        <w:rPr>
          <w:b/>
        </w:rPr>
      </w:pPr>
      <w:r>
        <w:rPr>
          <w:b/>
        </w:rPr>
        <w:t xml:space="preserve">Beschluss der </w:t>
      </w:r>
      <w:r w:rsidR="006865A6">
        <w:rPr>
          <w:b/>
        </w:rPr>
        <w:t>________</w:t>
      </w:r>
      <w:r>
        <w:rPr>
          <w:b/>
        </w:rPr>
        <w:t xml:space="preserve"> eG</w:t>
      </w:r>
    </w:p>
    <w:p w14:paraId="00000002" w14:textId="30F3BF3F" w:rsidR="002D751D" w:rsidRDefault="00EC6630">
      <w:pPr>
        <w:jc w:val="center"/>
        <w:rPr>
          <w:b/>
        </w:rPr>
      </w:pPr>
      <w:r>
        <w:rPr>
          <w:b/>
        </w:rPr>
        <w:t xml:space="preserve">Gemeinschaftlicher Einkauf </w:t>
      </w:r>
      <w:r w:rsidR="006865A6">
        <w:rPr>
          <w:b/>
        </w:rPr>
        <w:t xml:space="preserve">Reise </w:t>
      </w:r>
    </w:p>
    <w:p w14:paraId="00000003" w14:textId="06251D30" w:rsidR="002D751D" w:rsidRDefault="00EC6630">
      <w:pPr>
        <w:rPr>
          <w:b/>
        </w:rPr>
      </w:pPr>
      <w:r>
        <w:rPr>
          <w:b/>
        </w:rPr>
        <w:t>Beschluss Nr.</w:t>
      </w:r>
      <w:r>
        <w:rPr>
          <w:rStyle w:val="Funotenzeichen"/>
          <w:b/>
        </w:rPr>
        <w:footnoteReference w:id="1"/>
      </w:r>
      <w:r>
        <w:rPr>
          <w:b/>
        </w:rPr>
        <w:t>:</w:t>
      </w:r>
    </w:p>
    <w:p w14:paraId="00000004" w14:textId="77777777" w:rsidR="002D751D" w:rsidRDefault="007142E3">
      <w:r>
        <w:rPr>
          <w:b/>
        </w:rPr>
        <w:t xml:space="preserve">Ort: </w:t>
      </w:r>
    </w:p>
    <w:p w14:paraId="00000005" w14:textId="77777777" w:rsidR="002D751D" w:rsidRDefault="007142E3">
      <w:r>
        <w:rPr>
          <w:b/>
        </w:rPr>
        <w:t xml:space="preserve">Datum: </w:t>
      </w:r>
    </w:p>
    <w:p w14:paraId="00000006" w14:textId="77777777" w:rsidR="002D751D" w:rsidRDefault="002D751D"/>
    <w:p w14:paraId="00000007" w14:textId="77777777" w:rsidR="002D751D" w:rsidRDefault="00000000">
      <w:pPr>
        <w:rPr>
          <w:b/>
        </w:rPr>
      </w:pPr>
      <w:sdt>
        <w:sdtPr>
          <w:tag w:val="goog_rdk_1"/>
          <w:id w:val="1198593781"/>
        </w:sdtPr>
        <w:sdtContent/>
      </w:sdt>
      <w:r w:rsidR="007142E3">
        <w:rPr>
          <w:b/>
        </w:rPr>
        <w:t>Vorwort:</w:t>
      </w:r>
    </w:p>
    <w:p w14:paraId="22FA0390" w14:textId="5D87A096" w:rsidR="005F13E0" w:rsidRDefault="00372A3C" w:rsidP="005F3CAB">
      <w:r>
        <w:t xml:space="preserve">Die Mitglieder beschließen </w:t>
      </w:r>
      <w:r w:rsidR="005F3CAB">
        <w:t>im Rahmen des gemeinschaftlichen Wareneinkaufes, Reisen einzukaufen. Die Genossenschaft wird die Mitglieder entsprechend abfragen und dann versuchen möglichst günstige Urlaubsreisen einzukaufen. Bei entsprechender Liquidität können diese auch subventioniert werden.</w:t>
      </w:r>
    </w:p>
    <w:p w14:paraId="348767EF" w14:textId="77777777" w:rsidR="005F3CAB" w:rsidRDefault="005F3CAB" w:rsidP="005F3CAB"/>
    <w:p w14:paraId="7D1DD822" w14:textId="1AE70B4A" w:rsidR="00EC6630" w:rsidRDefault="005F13E0">
      <w:r>
        <w:t xml:space="preserve">Die Mitglieder beteiligen sich an den Kosten </w:t>
      </w:r>
      <w:r w:rsidR="00220F48">
        <w:t xml:space="preserve">der Reise </w:t>
      </w:r>
      <w:r>
        <w:t xml:space="preserve">mit </w:t>
      </w:r>
      <w:r w:rsidR="00EC6630">
        <w:t xml:space="preserve">1 </w:t>
      </w:r>
      <w:r>
        <w:t xml:space="preserve">EUR zzgl. </w:t>
      </w:r>
      <w:r w:rsidR="005F3CAB">
        <w:t>g</w:t>
      </w:r>
      <w:r w:rsidR="006865A6">
        <w:t xml:space="preserve">esetzliche </w:t>
      </w:r>
      <w:r>
        <w:t>MwSt</w:t>
      </w:r>
      <w:r w:rsidR="00EC6630">
        <w:t xml:space="preserve">, berechnet nach der Mindestbemessungsgrundlage. Auf die gesonderte Berechnung wird verwiesen. </w:t>
      </w:r>
    </w:p>
    <w:p w14:paraId="0000000F" w14:textId="77777777" w:rsidR="002D751D" w:rsidRDefault="002D751D"/>
    <w:p w14:paraId="00000011" w14:textId="0E1802EB" w:rsidR="002D751D" w:rsidRPr="005F3CAB" w:rsidRDefault="005F3CAB">
      <w:pPr>
        <w:rPr>
          <w:b/>
        </w:rPr>
      </w:pPr>
      <w:r>
        <w:rPr>
          <w:b/>
        </w:rPr>
        <w:t>Zudem müssen alle Mitglieder die Kosten der Verpflegung selbst übernehmen. Hierfür wird vereinbart, dass die Mitglieder einer Pauschale von 15 % der Gesamtkosten übernehmen.</w:t>
      </w:r>
    </w:p>
    <w:p w14:paraId="00000012" w14:textId="77777777" w:rsidR="002D751D" w:rsidRDefault="002D751D"/>
    <w:p w14:paraId="313CAF59" w14:textId="41337392" w:rsidR="005F3CAB" w:rsidRDefault="005F3CAB">
      <w:r>
        <w:t>Die Genossenschaft stellt den Mitgliedern nicht nur die Kostenbeteiligung, sondern auch eine Pauschale von 15 % für die inkludierten Verpflegungskosten in Rechnung. Die Mehrwertsteuer wird nach der Mindestbemessungsgrundlage berechnet und erhoben.</w:t>
      </w:r>
    </w:p>
    <w:p w14:paraId="5AFCFE45" w14:textId="77777777" w:rsidR="005F3CAB" w:rsidRDefault="005F3CAB"/>
    <w:p w14:paraId="2146BB6A" w14:textId="77777777" w:rsidR="005F3CAB" w:rsidRDefault="005F3CAB"/>
    <w:p w14:paraId="1355862D" w14:textId="77777777" w:rsidR="005F3CAB" w:rsidRDefault="005F3CAB"/>
    <w:p w14:paraId="1F619B79" w14:textId="77777777" w:rsidR="005F3CAB" w:rsidRDefault="005F3CAB"/>
    <w:p w14:paraId="6558F5F2" w14:textId="77777777" w:rsidR="005F3CAB" w:rsidRDefault="005F3CAB"/>
    <w:p w14:paraId="00000014" w14:textId="77777777" w:rsidR="002D751D" w:rsidRDefault="002D751D"/>
    <w:p w14:paraId="00000015" w14:textId="55C7FB30" w:rsidR="002D751D" w:rsidRDefault="00EC6630">
      <w:r>
        <w:rPr>
          <w:u w:val="single"/>
        </w:rPr>
        <w:tab/>
      </w:r>
      <w:r>
        <w:rPr>
          <w:u w:val="single"/>
        </w:rPr>
        <w:tab/>
      </w:r>
      <w:r>
        <w:rPr>
          <w:u w:val="single"/>
        </w:rPr>
        <w:tab/>
      </w:r>
      <w:r>
        <w:rPr>
          <w:u w:val="single"/>
        </w:rPr>
        <w:tab/>
      </w:r>
      <w:r>
        <w:rPr>
          <w:u w:val="single"/>
        </w:rPr>
        <w:tab/>
      </w:r>
    </w:p>
    <w:p w14:paraId="00000016" w14:textId="08F9941A" w:rsidR="002D751D" w:rsidRDefault="007142E3">
      <w:r>
        <w:t>Unterschri</w:t>
      </w:r>
      <w:r w:rsidR="00EC6630">
        <w:t>ft Vorstand</w:t>
      </w:r>
      <w:r w:rsidR="00563917">
        <w:rPr>
          <w:rStyle w:val="Funotenzeichen"/>
        </w:rPr>
        <w:footnoteReference w:id="2"/>
      </w:r>
    </w:p>
    <w:p w14:paraId="00000017" w14:textId="77777777" w:rsidR="002D751D" w:rsidRDefault="002D751D"/>
    <w:p w14:paraId="00000018" w14:textId="77777777" w:rsidR="002D751D" w:rsidRDefault="002D751D"/>
    <w:sectPr w:rsidR="002D751D">
      <w:headerReference w:type="even" r:id="rId9"/>
      <w:headerReference w:type="default" r:id="rId10"/>
      <w:footerReference w:type="even" r:id="rId11"/>
      <w:footerReference w:type="default" r:id="rId12"/>
      <w:headerReference w:type="first" r:id="rId13"/>
      <w:footerReference w:type="first" r:id="rId14"/>
      <w:pgSz w:w="11904" w:h="16840"/>
      <w:pgMar w:top="1762" w:right="1417" w:bottom="1134" w:left="1417" w:header="68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2DEF" w14:textId="77777777" w:rsidR="00985B3D" w:rsidRDefault="00985B3D">
      <w:r>
        <w:separator/>
      </w:r>
    </w:p>
  </w:endnote>
  <w:endnote w:type="continuationSeparator" w:id="0">
    <w:p w14:paraId="5F042749" w14:textId="77777777" w:rsidR="00985B3D" w:rsidRDefault="0098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2D751D" w:rsidRDefault="002D751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2B180F29" w:rsidR="002D751D" w:rsidRDefault="002D751D">
    <w:pPr>
      <w:tabs>
        <w:tab w:val="right" w:pos="9070"/>
      </w:tabs>
      <w:rPr>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7777777" w:rsidR="002D751D" w:rsidRDefault="002D751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EFBF" w14:textId="77777777" w:rsidR="00985B3D" w:rsidRDefault="00985B3D">
      <w:r>
        <w:separator/>
      </w:r>
    </w:p>
  </w:footnote>
  <w:footnote w:type="continuationSeparator" w:id="0">
    <w:p w14:paraId="7FC22D1C" w14:textId="77777777" w:rsidR="00985B3D" w:rsidRDefault="00985B3D">
      <w:r>
        <w:continuationSeparator/>
      </w:r>
    </w:p>
  </w:footnote>
  <w:footnote w:id="1">
    <w:p w14:paraId="58DD7362" w14:textId="204C9815" w:rsidR="00EC6630" w:rsidRDefault="00EC6630">
      <w:pPr>
        <w:pStyle w:val="Funotentext"/>
      </w:pPr>
      <w:r>
        <w:rPr>
          <w:rStyle w:val="Funotenzeichen"/>
        </w:rPr>
        <w:footnoteRef/>
      </w:r>
      <w:r>
        <w:t xml:space="preserve"> </w:t>
      </w:r>
      <w:r w:rsidR="00563917">
        <w:t xml:space="preserve">Beschlüsse müssen immer fortlaufend nummeriert werden. </w:t>
      </w:r>
    </w:p>
  </w:footnote>
  <w:footnote w:id="2">
    <w:p w14:paraId="0F50EF42" w14:textId="77777777" w:rsidR="00563917" w:rsidRPr="00C64319" w:rsidRDefault="00563917" w:rsidP="00563917">
      <w:pPr>
        <w:pStyle w:val="Funotentext"/>
      </w:pPr>
      <w:r>
        <w:rPr>
          <w:rStyle w:val="Funotenzeichen"/>
        </w:rPr>
        <w:footnoteRef/>
      </w:r>
      <w:r>
        <w:t xml:space="preserve"> Grds. Vom Vorstand zu beschließen, wenn der einmalige Wareneinkauf jedoch die Kredithöchstgrenze überschreitet (s. Gründungsprotokoll) dann muss der Beschluss zwingend von der Generalversammlung beschlossen werden. Im Falle, dass der Beschluss die wirtschaftlichen oder sonstigen Interessen nur des Vorstandes berührt, muss der Beschluss auch vom Bevollmächtigten unterzeichnet werden. </w:t>
      </w:r>
    </w:p>
    <w:p w14:paraId="69B36948" w14:textId="2EF76B0E" w:rsidR="00563917" w:rsidRDefault="00563917">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2D751D" w:rsidRDefault="002D751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2D751D" w:rsidRDefault="002D751D">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2D751D" w:rsidRDefault="002D751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344"/>
    <w:multiLevelType w:val="multilevel"/>
    <w:tmpl w:val="952894E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382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462685F-E6FC-4A85-95F3-9CABDCC6610D}"/>
    <w:docVar w:name="dgnword-eventsink" w:val="1646350883184"/>
  </w:docVars>
  <w:rsids>
    <w:rsidRoot w:val="002D751D"/>
    <w:rsid w:val="001C7A41"/>
    <w:rsid w:val="00220F48"/>
    <w:rsid w:val="002D751D"/>
    <w:rsid w:val="002F515B"/>
    <w:rsid w:val="00372A3C"/>
    <w:rsid w:val="003F5AD1"/>
    <w:rsid w:val="003F718A"/>
    <w:rsid w:val="0053343B"/>
    <w:rsid w:val="00563917"/>
    <w:rsid w:val="005F13E0"/>
    <w:rsid w:val="005F3CAB"/>
    <w:rsid w:val="006865A6"/>
    <w:rsid w:val="00707142"/>
    <w:rsid w:val="007142E3"/>
    <w:rsid w:val="00733A17"/>
    <w:rsid w:val="00854877"/>
    <w:rsid w:val="00985B3D"/>
    <w:rsid w:val="00A17204"/>
    <w:rsid w:val="00BD5D71"/>
    <w:rsid w:val="00CA5030"/>
    <w:rsid w:val="00DC2A8F"/>
    <w:rsid w:val="00DD02CE"/>
    <w:rsid w:val="00EC66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C966"/>
  <w15:docId w15:val="{5E137C82-8CE2-4E6E-AFF4-5F4A6E99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1CED"/>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0A7254"/>
    <w:pPr>
      <w:tabs>
        <w:tab w:val="center" w:pos="4536"/>
        <w:tab w:val="right" w:pos="9072"/>
      </w:tabs>
    </w:pPr>
  </w:style>
  <w:style w:type="character" w:customStyle="1" w:styleId="KopfzeileZchn">
    <w:name w:val="Kopfzeile Zchn"/>
    <w:basedOn w:val="Absatz-Standardschriftart"/>
    <w:link w:val="Kopfzeile"/>
    <w:uiPriority w:val="99"/>
    <w:rsid w:val="000A7254"/>
  </w:style>
  <w:style w:type="paragraph" w:styleId="Fuzeile">
    <w:name w:val="footer"/>
    <w:basedOn w:val="Standard"/>
    <w:link w:val="FuzeileZchn"/>
    <w:uiPriority w:val="99"/>
    <w:unhideWhenUsed/>
    <w:rsid w:val="000A7254"/>
    <w:pPr>
      <w:tabs>
        <w:tab w:val="center" w:pos="4536"/>
        <w:tab w:val="right" w:pos="9072"/>
      </w:tabs>
    </w:pPr>
  </w:style>
  <w:style w:type="character" w:customStyle="1" w:styleId="FuzeileZchn">
    <w:name w:val="Fußzeile Zchn"/>
    <w:basedOn w:val="Absatz-Standardschriftart"/>
    <w:link w:val="Fuzeile"/>
    <w:uiPriority w:val="99"/>
    <w:rsid w:val="000A7254"/>
  </w:style>
  <w:style w:type="character" w:styleId="Hyperlink">
    <w:name w:val="Hyperlink"/>
    <w:basedOn w:val="Absatz-Standardschriftart"/>
    <w:uiPriority w:val="99"/>
    <w:unhideWhenUsed/>
    <w:rsid w:val="000A7254"/>
    <w:rPr>
      <w:color w:val="0563C1" w:themeColor="hyperlink"/>
      <w:u w:val="single"/>
    </w:rPr>
  </w:style>
  <w:style w:type="character" w:styleId="BesuchterLink">
    <w:name w:val="FollowedHyperlink"/>
    <w:basedOn w:val="Absatz-Standardschriftart"/>
    <w:uiPriority w:val="99"/>
    <w:semiHidden/>
    <w:unhideWhenUsed/>
    <w:rsid w:val="000A7254"/>
    <w:rPr>
      <w:color w:val="954F72" w:themeColor="followedHyperlink"/>
      <w:u w:val="single"/>
    </w:rPr>
  </w:style>
  <w:style w:type="character" w:styleId="NichtaufgelsteErwhnung">
    <w:name w:val="Unresolved Mention"/>
    <w:basedOn w:val="Absatz-Standardschriftart"/>
    <w:uiPriority w:val="99"/>
    <w:rsid w:val="004D0CE9"/>
    <w:rPr>
      <w:color w:val="808080"/>
      <w:shd w:val="clear" w:color="auto" w:fill="E6E6E6"/>
    </w:rPr>
  </w:style>
  <w:style w:type="paragraph" w:styleId="Listenabsatz">
    <w:name w:val="List Paragraph"/>
    <w:basedOn w:val="Standard"/>
    <w:uiPriority w:val="34"/>
    <w:qFormat/>
    <w:rsid w:val="00341CED"/>
    <w:pPr>
      <w:ind w:left="720"/>
      <w:contextualSpacing/>
    </w:pPr>
  </w:style>
  <w:style w:type="character" w:styleId="IntensiveHervorhebung">
    <w:name w:val="Intense Emphasis"/>
    <w:basedOn w:val="Absatz-Standardschriftart"/>
    <w:uiPriority w:val="21"/>
    <w:qFormat/>
    <w:rsid w:val="00DD6C05"/>
    <w:rPr>
      <w:i/>
      <w:iCs/>
      <w:color w:val="4472C4" w:themeColor="accent1"/>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Funotentext">
    <w:name w:val="footnote text"/>
    <w:basedOn w:val="Standard"/>
    <w:link w:val="FunotentextZchn"/>
    <w:uiPriority w:val="99"/>
    <w:semiHidden/>
    <w:unhideWhenUsed/>
    <w:rsid w:val="00EC6630"/>
    <w:rPr>
      <w:sz w:val="20"/>
      <w:szCs w:val="20"/>
    </w:rPr>
  </w:style>
  <w:style w:type="character" w:customStyle="1" w:styleId="FunotentextZchn">
    <w:name w:val="Fußnotentext Zchn"/>
    <w:basedOn w:val="Absatz-Standardschriftart"/>
    <w:link w:val="Funotentext"/>
    <w:uiPriority w:val="99"/>
    <w:semiHidden/>
    <w:rsid w:val="00EC6630"/>
    <w:rPr>
      <w:sz w:val="20"/>
      <w:szCs w:val="20"/>
    </w:rPr>
  </w:style>
  <w:style w:type="character" w:styleId="Funotenzeichen">
    <w:name w:val="footnote reference"/>
    <w:basedOn w:val="Absatz-Standardschriftart"/>
    <w:uiPriority w:val="99"/>
    <w:semiHidden/>
    <w:unhideWhenUsed/>
    <w:rsid w:val="00EC66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J4YFWkQ3ny3s2kOX9ac4sVqjQ==">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</go:docsCustomData>
</go:gDocsCustomXmlDataStorage>
</file>

<file path=customXml/itemProps1.xml><?xml version="1.0" encoding="utf-8"?>
<ds:datastoreItem xmlns:ds="http://schemas.openxmlformats.org/officeDocument/2006/customXml" ds:itemID="{125ECC88-9736-436A-BEC7-70CAF57525F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898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Sven Leudesdorff-Pfeifer</cp:lastModifiedBy>
  <cp:revision>2</cp:revision>
  <dcterms:created xsi:type="dcterms:W3CDTF">2025-02-06T16:33:00Z</dcterms:created>
  <dcterms:modified xsi:type="dcterms:W3CDTF">2025-02-06T16:33:00Z</dcterms:modified>
</cp:coreProperties>
</file>